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0F797" w14:textId="4A1F16E3" w:rsidR="000B40DF" w:rsidRPr="00C83C46" w:rsidRDefault="00C83C46" w:rsidP="00C83C46">
      <w:pPr>
        <w:spacing w:line="360" w:lineRule="auto"/>
        <w:ind w:firstLineChars="200" w:firstLine="480"/>
        <w:rPr>
          <w:rFonts w:asciiTheme="minorEastAsia" w:hAnsiTheme="minorEastAsia" w:hint="eastAsia"/>
          <w:sz w:val="24"/>
          <w:szCs w:val="24"/>
        </w:rPr>
      </w:pPr>
      <w:r w:rsidRPr="00C83C46">
        <w:rPr>
          <w:rFonts w:asciiTheme="minorEastAsia" w:hAnsiTheme="minorEastAsia" w:hint="eastAsia"/>
          <w:sz w:val="24"/>
          <w:szCs w:val="24"/>
        </w:rPr>
        <w:t>根据《</w:t>
      </w:r>
      <w:r w:rsidRPr="00C83C46">
        <w:rPr>
          <w:rFonts w:asciiTheme="minorEastAsia" w:hAnsiTheme="minorEastAsia" w:hint="eastAsia"/>
          <w:sz w:val="24"/>
          <w:szCs w:val="24"/>
        </w:rPr>
        <w:t>政府采购非招标采购方式管理办法</w:t>
      </w:r>
      <w:r w:rsidRPr="00C83C46">
        <w:rPr>
          <w:rFonts w:asciiTheme="minorEastAsia" w:hAnsiTheme="minorEastAsia" w:hint="eastAsia"/>
          <w:sz w:val="24"/>
          <w:szCs w:val="24"/>
        </w:rPr>
        <w:t>》（</w:t>
      </w:r>
      <w:r w:rsidRPr="00C83C46">
        <w:rPr>
          <w:rFonts w:asciiTheme="minorEastAsia" w:hAnsiTheme="minorEastAsia" w:hint="eastAsia"/>
          <w:sz w:val="24"/>
          <w:szCs w:val="24"/>
        </w:rPr>
        <w:t>财政部第74号令</w:t>
      </w:r>
      <w:r w:rsidRPr="00C83C46">
        <w:rPr>
          <w:rFonts w:asciiTheme="minorEastAsia" w:hAnsiTheme="minorEastAsia" w:hint="eastAsia"/>
          <w:sz w:val="24"/>
          <w:szCs w:val="24"/>
        </w:rPr>
        <w:t>）第</w:t>
      </w:r>
      <w:r w:rsidR="00486724" w:rsidRPr="00C83C46">
        <w:rPr>
          <w:rFonts w:asciiTheme="minorEastAsia" w:hAnsiTheme="minorEastAsia" w:hint="eastAsia"/>
          <w:sz w:val="24"/>
          <w:szCs w:val="24"/>
        </w:rPr>
        <w:t>十二条</w:t>
      </w:r>
      <w:r w:rsidRPr="00C83C46">
        <w:rPr>
          <w:rFonts w:asciiTheme="minorEastAsia" w:hAnsiTheme="minorEastAsia" w:hint="eastAsia"/>
          <w:sz w:val="24"/>
          <w:szCs w:val="24"/>
        </w:rPr>
        <w:t>：“</w:t>
      </w:r>
      <w:r w:rsidRPr="00C83C46">
        <w:rPr>
          <w:rFonts w:asciiTheme="minorEastAsia" w:hAnsiTheme="minorEastAsia" w:hint="eastAsia"/>
          <w:sz w:val="24"/>
          <w:szCs w:val="24"/>
        </w:rPr>
        <w:t>采购人、采购代理机构应当通过发布公告、从省级以上财政部门建立的供应商库中随机抽取或者采购人和评审专家分别书面推荐的方式邀请不少于3家符合相应资格条件的供应商参与竞争性谈判或者询价采购活动</w:t>
      </w:r>
      <w:r w:rsidRPr="00C83C46">
        <w:rPr>
          <w:rFonts w:asciiTheme="minorEastAsia" w:hAnsiTheme="minorEastAsia" w:hint="eastAsia"/>
          <w:sz w:val="24"/>
          <w:szCs w:val="24"/>
        </w:rPr>
        <w:t>”要求，</w:t>
      </w:r>
      <w:r w:rsidR="00486724" w:rsidRPr="00C83C46">
        <w:rPr>
          <w:rFonts w:asciiTheme="minorEastAsia" w:hAnsiTheme="minorEastAsia" w:hint="eastAsia"/>
          <w:sz w:val="24"/>
          <w:szCs w:val="24"/>
        </w:rPr>
        <w:t>推荐下列供应商参加本次竞争性谈判：</w:t>
      </w:r>
      <w:r w:rsidRPr="00C83C46">
        <w:rPr>
          <w:rFonts w:asciiTheme="minorEastAsia" w:hAnsiTheme="minorEastAsia" w:hint="eastAsia"/>
          <w:sz w:val="24"/>
          <w:szCs w:val="24"/>
        </w:rPr>
        <w:t>南京盛通电梯有限公司、江苏蟠铭机电有限公司、</w:t>
      </w:r>
      <w:proofErr w:type="gramStart"/>
      <w:r w:rsidRPr="00C83C46">
        <w:rPr>
          <w:rFonts w:asciiTheme="minorEastAsia" w:hAnsiTheme="minorEastAsia" w:hint="eastAsia"/>
          <w:sz w:val="24"/>
          <w:szCs w:val="24"/>
        </w:rPr>
        <w:t>南京合冠机电工程</w:t>
      </w:r>
      <w:proofErr w:type="gramEnd"/>
      <w:r w:rsidRPr="00C83C46">
        <w:rPr>
          <w:rFonts w:asciiTheme="minorEastAsia" w:hAnsiTheme="minorEastAsia" w:hint="eastAsia"/>
          <w:sz w:val="24"/>
          <w:szCs w:val="24"/>
        </w:rPr>
        <w:t>有限公司、</w:t>
      </w:r>
      <w:proofErr w:type="gramStart"/>
      <w:r w:rsidRPr="00C83C46">
        <w:rPr>
          <w:rFonts w:asciiTheme="minorEastAsia" w:hAnsiTheme="minorEastAsia" w:hint="eastAsia"/>
          <w:sz w:val="24"/>
          <w:szCs w:val="24"/>
        </w:rPr>
        <w:t>江苏虞工机电工程</w:t>
      </w:r>
      <w:proofErr w:type="gramEnd"/>
      <w:r w:rsidRPr="00C83C46">
        <w:rPr>
          <w:rFonts w:asciiTheme="minorEastAsia" w:hAnsiTheme="minorEastAsia" w:hint="eastAsia"/>
          <w:sz w:val="24"/>
          <w:szCs w:val="24"/>
        </w:rPr>
        <w:t>有限公司。</w:t>
      </w:r>
    </w:p>
    <w:sectPr w:rsidR="000B40DF" w:rsidRPr="00C83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51"/>
    <w:rsid w:val="000B40DF"/>
    <w:rsid w:val="0013060F"/>
    <w:rsid w:val="00166B51"/>
    <w:rsid w:val="00486724"/>
    <w:rsid w:val="00C8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1678"/>
  <w15:chartTrackingRefBased/>
  <w15:docId w15:val="{AA6D6EF1-C921-457C-97F1-BD935A7B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 tc</dc:creator>
  <cp:keywords/>
  <dc:description/>
  <cp:lastModifiedBy>xml tc</cp:lastModifiedBy>
  <cp:revision>1</cp:revision>
  <dcterms:created xsi:type="dcterms:W3CDTF">2024-11-13T02:14:00Z</dcterms:created>
  <dcterms:modified xsi:type="dcterms:W3CDTF">2024-11-13T03:35:00Z</dcterms:modified>
</cp:coreProperties>
</file>