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112C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附件二</w:t>
      </w:r>
    </w:p>
    <w:p w14:paraId="100610DF">
      <w:pPr>
        <w:jc w:val="center"/>
        <w:rPr>
          <w:rFonts w:hint="default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综合评分办法</w:t>
      </w:r>
    </w:p>
    <w:p w14:paraId="585DA48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815"/>
        <w:gridCol w:w="4656"/>
      </w:tblGrid>
      <w:tr w14:paraId="65E2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0DC6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评审内容</w:t>
            </w:r>
          </w:p>
        </w:tc>
        <w:tc>
          <w:tcPr>
            <w:tcW w:w="815" w:type="dxa"/>
          </w:tcPr>
          <w:p w14:paraId="4C687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分值</w:t>
            </w:r>
          </w:p>
        </w:tc>
        <w:tc>
          <w:tcPr>
            <w:tcW w:w="4656" w:type="dxa"/>
          </w:tcPr>
          <w:p w14:paraId="748D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评分标准</w:t>
            </w:r>
          </w:p>
        </w:tc>
      </w:tr>
      <w:tr w14:paraId="4468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134E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A30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793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投标价格</w:t>
            </w:r>
          </w:p>
        </w:tc>
        <w:tc>
          <w:tcPr>
            <w:tcW w:w="815" w:type="dxa"/>
          </w:tcPr>
          <w:p w14:paraId="5F37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C37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1AFD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4656" w:type="dxa"/>
          </w:tcPr>
          <w:p w14:paraId="5805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采用低价优先法计算，即满足招标文件要求且投标价格最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低的投标报价为评标基准价，其价格分为满分。其他投标人的价格分统一按照下列公式计算：投标报价得分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=(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评标基准价/投标报价)×30（小数点保留两位）</w:t>
            </w:r>
          </w:p>
        </w:tc>
      </w:tr>
      <w:tr w14:paraId="25B3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4D34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0D2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8B12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公司业绩</w:t>
            </w:r>
          </w:p>
        </w:tc>
        <w:tc>
          <w:tcPr>
            <w:tcW w:w="815" w:type="dxa"/>
          </w:tcPr>
          <w:p w14:paraId="1662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216B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908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4656" w:type="dxa"/>
          </w:tcPr>
          <w:p w14:paraId="7F3BB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凡提供近三年与党政机关、事业单位摄影摄像服务合同（需是加盖双方印章的有效合同复印件），一份加5分，此项最高15分，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没有提供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，此项不得分。</w:t>
            </w:r>
          </w:p>
        </w:tc>
      </w:tr>
      <w:tr w14:paraId="1134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2186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CBF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主创团队</w:t>
            </w:r>
          </w:p>
        </w:tc>
        <w:tc>
          <w:tcPr>
            <w:tcW w:w="815" w:type="dxa"/>
          </w:tcPr>
          <w:p w14:paraId="2A33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887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4656" w:type="dxa"/>
          </w:tcPr>
          <w:p w14:paraId="4F61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摄影师、摄像师需提供本次投标公司的三年及以上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社保证明，提供一位得5分，最高得20分，所提供人员需本人来校服务。</w:t>
            </w:r>
          </w:p>
        </w:tc>
      </w:tr>
      <w:tr w14:paraId="3477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1D7A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59C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0830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1BBA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作品展示</w:t>
            </w:r>
          </w:p>
        </w:tc>
        <w:tc>
          <w:tcPr>
            <w:tcW w:w="815" w:type="dxa"/>
          </w:tcPr>
          <w:p w14:paraId="5E644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308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F2F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1AB7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4656" w:type="dxa"/>
          </w:tcPr>
          <w:p w14:paraId="6F2F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展示会议或活动全景、中景、近景及人物特写照片各1张、共4张（8分），2-3分钟快剪视频作品1个（10分），拍摄以往5-8分钟宣传视频、创意短片1个（12分钟）。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根据作品创意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、结构、内容、画面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等方面由3位专家进行对比打分。</w:t>
            </w:r>
          </w:p>
          <w:p w14:paraId="6BC2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照片视频作品放入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U盘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中分别分成三个文件夹，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随标书邮寄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提供素材必须为公司原创拍摄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t>如非公司原创将取消投标资格，</w:t>
            </w:r>
          </w:p>
        </w:tc>
      </w:tr>
      <w:tr w14:paraId="1935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</w:tcPr>
          <w:p w14:paraId="389F317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07FCAF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4F399D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及时响应承诺书</w:t>
            </w:r>
          </w:p>
          <w:p w14:paraId="02B0495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（需将内容打印盖章）</w:t>
            </w:r>
          </w:p>
        </w:tc>
        <w:tc>
          <w:tcPr>
            <w:tcW w:w="815" w:type="dxa"/>
          </w:tcPr>
          <w:p w14:paraId="18A3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03D0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01B7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4656" w:type="dxa"/>
          </w:tcPr>
          <w:p w14:paraId="2EC56D4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yellow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照片及视频拍摄内容：照片、视频内容需按甲方要求修改不限次数及时间直至符合甲方要求；照片及视频拍摄需求，若因活动的不确定性，有拍摄需求需两小时内及时到场；照片及视频交片：活动结束后1小时交片。照片要求曝光准确，色彩自然，领导人物面部精修；视频要求：原始素材分辨率不低于3840*2160（4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k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）59.94帧。素材量不低于200段。交付成片不低于三分钟。交付成片分辨率不低于3840*2160（4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k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）29.97帧。曝光准确，色彩自然。</w:t>
            </w:r>
          </w:p>
          <w:p w14:paraId="2AD0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</w:tbl>
    <w:p w14:paraId="48849B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44E923-5CD2-4783-922D-EF73E3D35C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9F8DF99-B8F3-444C-AAFF-9B7AEAC1889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6FAFF4D-2684-4E87-9891-D345D51E7E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000000"/>
    <w:rsid w:val="0B962E1A"/>
    <w:rsid w:val="135F7E55"/>
    <w:rsid w:val="3A33424E"/>
    <w:rsid w:val="4F7352FD"/>
    <w:rsid w:val="510F2102"/>
    <w:rsid w:val="62703690"/>
    <w:rsid w:val="783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665</Characters>
  <Lines>0</Lines>
  <Paragraphs>0</Paragraphs>
  <TotalTime>26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2024-07-02T02:25:00Z</dcterms:created>
  <dc:creator>Lenovo</dc:creator>
  <cp:lastModifiedBy>Lenovo</cp:lastModifiedBy>
  <dcterms:modified xsi:type="dcterms:W3CDTF">2025-04-29T06:21:50Z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F9FC25C3349940A1A188CCB2F680B6F3_12</vt:lpwstr>
  </property>
  <property fmtid="{D5CDD505-2E9C-101B-9397-08002B2CF9AE}" pid="4" name="KSOTemplateDocerSaveRecord">
    <vt:lpwstr>eyJoZGlkIjoiYzkwMWIxNDJlZDc5MzFjOTk3ZGE2MTUxYzE3NDc2ZTQiLCJ1c2VySWQiOiIzMDI0NTAwNTUifQ==</vt:lpwstr>
  </property>
</Properties>
</file>