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156" w:afterLines="50" w:line="520" w:lineRule="exact"/>
        <w:jc w:val="center"/>
        <w:textAlignment w:val="baseline"/>
        <w:rPr>
          <w:sz w:val="32"/>
          <w:szCs w:val="32"/>
        </w:rPr>
      </w:pPr>
      <w:r>
        <w:rPr>
          <w:rFonts w:hint="eastAsia" w:ascii="长城小标宋体" w:hAnsi="长城小标宋体" w:eastAsia="长城小标宋体"/>
          <w:b/>
          <w:snapToGrid w:val="0"/>
          <w:kern w:val="0"/>
          <w:sz w:val="40"/>
          <w:szCs w:val="32"/>
        </w:rPr>
        <w:t>南京特殊教育师范学院政府采购意向表</w:t>
      </w:r>
    </w:p>
    <w:p>
      <w:pPr>
        <w:spacing w:line="0" w:lineRule="atLeast"/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采购单位</w:t>
      </w:r>
      <w:r>
        <w:rPr>
          <w:rFonts w:ascii="仿宋" w:hAnsi="仿宋" w:eastAsia="仿宋"/>
          <w:sz w:val="30"/>
          <w:szCs w:val="30"/>
        </w:rPr>
        <w:t>名称</w:t>
      </w:r>
      <w:r>
        <w:rPr>
          <w:rFonts w:hint="eastAsia" w:ascii="仿宋" w:hAnsi="仿宋" w:eastAsia="仿宋"/>
          <w:sz w:val="30"/>
          <w:szCs w:val="30"/>
        </w:rPr>
        <w:t>（盖章）</w:t>
      </w:r>
      <w:r>
        <w:rPr>
          <w:rFonts w:ascii="仿宋" w:hAnsi="仿宋" w:eastAsia="仿宋"/>
          <w:sz w:val="30"/>
          <w:szCs w:val="30"/>
        </w:rPr>
        <w:t>：</w:t>
      </w:r>
    </w:p>
    <w:p>
      <w:pPr>
        <w:spacing w:line="0" w:lineRule="atLeast"/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联系人： </w:t>
      </w:r>
      <w:r>
        <w:rPr>
          <w:rFonts w:ascii="仿宋" w:hAnsi="仿宋" w:eastAsia="仿宋"/>
          <w:sz w:val="30"/>
          <w:szCs w:val="30"/>
        </w:rPr>
        <w:t xml:space="preserve">                  </w:t>
      </w:r>
      <w:r>
        <w:rPr>
          <w:rFonts w:hint="eastAsia" w:ascii="仿宋" w:hAnsi="仿宋" w:eastAsia="仿宋"/>
          <w:sz w:val="30"/>
          <w:szCs w:val="30"/>
        </w:rPr>
        <w:t xml:space="preserve">电话： </w:t>
      </w:r>
      <w:r>
        <w:rPr>
          <w:rFonts w:ascii="仿宋" w:hAnsi="仿宋" w:eastAsia="仿宋"/>
          <w:sz w:val="30"/>
          <w:szCs w:val="30"/>
        </w:rPr>
        <w:t xml:space="preserve">                     </w:t>
      </w:r>
      <w:r>
        <w:rPr>
          <w:rFonts w:hint="eastAsia" w:ascii="仿宋" w:hAnsi="仿宋" w:eastAsia="仿宋"/>
          <w:sz w:val="30"/>
          <w:szCs w:val="30"/>
        </w:rPr>
        <w:t>邮箱：</w:t>
      </w:r>
    </w:p>
    <w:tbl>
      <w:tblPr>
        <w:tblStyle w:val="5"/>
        <w:tblW w:w="5145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4"/>
        <w:gridCol w:w="2220"/>
        <w:gridCol w:w="4983"/>
        <w:gridCol w:w="1567"/>
        <w:gridCol w:w="1844"/>
        <w:gridCol w:w="1558"/>
        <w:gridCol w:w="15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86" w:type="pct"/>
            <w:shd w:val="clear" w:color="auto" w:fill="auto"/>
            <w:vAlign w:val="center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jc w:val="center"/>
              <w:rPr>
                <w:rFonts w:ascii="仿宋" w:hAnsi="仿宋" w:eastAsia="仿宋" w:cs="仿宋_GB2312"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bCs/>
                <w:sz w:val="30"/>
                <w:szCs w:val="30"/>
              </w:rPr>
              <w:t>序号</w:t>
            </w:r>
          </w:p>
        </w:tc>
        <w:tc>
          <w:tcPr>
            <w:tcW w:w="761" w:type="pct"/>
            <w:shd w:val="clear" w:color="auto" w:fill="auto"/>
            <w:vAlign w:val="center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jc w:val="center"/>
              <w:rPr>
                <w:rFonts w:ascii="仿宋" w:hAnsi="仿宋" w:eastAsia="仿宋" w:cs="仿宋_GB2312"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bCs/>
                <w:sz w:val="30"/>
                <w:szCs w:val="30"/>
              </w:rPr>
              <w:t>采购项目</w:t>
            </w:r>
          </w:p>
          <w:p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jc w:val="center"/>
              <w:rPr>
                <w:rFonts w:ascii="仿宋" w:hAnsi="仿宋" w:eastAsia="仿宋" w:cs="仿宋_GB2312"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bCs/>
                <w:sz w:val="30"/>
                <w:szCs w:val="30"/>
              </w:rPr>
              <w:t>名称</w:t>
            </w:r>
          </w:p>
        </w:tc>
        <w:tc>
          <w:tcPr>
            <w:tcW w:w="1708" w:type="pct"/>
            <w:shd w:val="clear" w:color="auto" w:fill="auto"/>
            <w:vAlign w:val="center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jc w:val="center"/>
              <w:rPr>
                <w:rFonts w:ascii="仿宋" w:hAnsi="仿宋" w:eastAsia="仿宋" w:cs="仿宋_GB2312"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bCs/>
                <w:sz w:val="30"/>
                <w:szCs w:val="30"/>
              </w:rPr>
              <w:t>采购需求概况</w:t>
            </w:r>
          </w:p>
        </w:tc>
        <w:tc>
          <w:tcPr>
            <w:tcW w:w="537" w:type="pct"/>
            <w:shd w:val="clear" w:color="auto" w:fill="auto"/>
            <w:vAlign w:val="center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jc w:val="center"/>
              <w:rPr>
                <w:rFonts w:ascii="仿宋" w:hAnsi="仿宋" w:eastAsia="仿宋" w:cs="仿宋_GB2312"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bCs/>
                <w:sz w:val="30"/>
                <w:szCs w:val="30"/>
              </w:rPr>
              <w:t>预算金额</w:t>
            </w:r>
          </w:p>
          <w:p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jc w:val="center"/>
              <w:rPr>
                <w:rFonts w:ascii="仿宋" w:hAnsi="仿宋" w:eastAsia="仿宋" w:cs="仿宋_GB2312"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bCs/>
                <w:sz w:val="30"/>
                <w:szCs w:val="30"/>
              </w:rPr>
              <w:t>（万元）</w:t>
            </w:r>
          </w:p>
        </w:tc>
        <w:tc>
          <w:tcPr>
            <w:tcW w:w="632" w:type="pct"/>
            <w:shd w:val="clear" w:color="auto" w:fill="auto"/>
            <w:vAlign w:val="center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jc w:val="center"/>
              <w:rPr>
                <w:rFonts w:ascii="仿宋" w:hAnsi="仿宋" w:eastAsia="仿宋" w:cs="仿宋_GB2312"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bCs/>
                <w:sz w:val="30"/>
                <w:szCs w:val="30"/>
              </w:rPr>
              <w:t>预计</w:t>
            </w:r>
          </w:p>
          <w:p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jc w:val="center"/>
              <w:rPr>
                <w:rFonts w:ascii="仿宋" w:hAnsi="仿宋" w:eastAsia="仿宋" w:cs="仿宋_GB2312"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bCs/>
                <w:sz w:val="30"/>
                <w:szCs w:val="30"/>
              </w:rPr>
              <w:t>采购时间</w:t>
            </w:r>
          </w:p>
        </w:tc>
        <w:tc>
          <w:tcPr>
            <w:tcW w:w="534" w:type="pct"/>
            <w:shd w:val="clear" w:color="auto" w:fill="auto"/>
            <w:vAlign w:val="center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jc w:val="center"/>
              <w:rPr>
                <w:rFonts w:ascii="仿宋" w:hAnsi="仿宋" w:eastAsia="仿宋" w:cs="仿宋_GB2312"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bCs/>
                <w:sz w:val="30"/>
                <w:szCs w:val="30"/>
              </w:rPr>
              <w:t>备注</w:t>
            </w:r>
          </w:p>
        </w:tc>
        <w:tc>
          <w:tcPr>
            <w:tcW w:w="541" w:type="pct"/>
            <w:shd w:val="clear" w:color="auto" w:fill="auto"/>
            <w:vAlign w:val="center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jc w:val="center"/>
              <w:rPr>
                <w:rFonts w:ascii="仿宋" w:hAnsi="仿宋" w:eastAsia="仿宋" w:cs="仿宋_GB2312"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bCs/>
                <w:sz w:val="30"/>
                <w:szCs w:val="30"/>
              </w:rPr>
              <w:t>项目负责人签字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86" w:type="pct"/>
            <w:shd w:val="clear" w:color="auto" w:fill="auto"/>
            <w:vAlign w:val="center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jc w:val="center"/>
              <w:rPr>
                <w:rFonts w:ascii="仿宋" w:hAnsi="仿宋" w:eastAsia="仿宋" w:cs="仿宋_GB2312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sz w:val="30"/>
                <w:szCs w:val="30"/>
              </w:rPr>
              <w:t>1</w:t>
            </w:r>
          </w:p>
        </w:tc>
        <w:tc>
          <w:tcPr>
            <w:tcW w:w="761" w:type="pct"/>
            <w:shd w:val="clear" w:color="auto" w:fill="auto"/>
            <w:vAlign w:val="center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rPr>
                <w:rFonts w:ascii="仿宋" w:hAnsi="仿宋" w:eastAsia="仿宋" w:cs="仿宋_GB2312"/>
                <w:sz w:val="30"/>
                <w:szCs w:val="30"/>
              </w:rPr>
            </w:pPr>
          </w:p>
        </w:tc>
        <w:tc>
          <w:tcPr>
            <w:tcW w:w="1708" w:type="pct"/>
            <w:shd w:val="clear" w:color="auto" w:fill="auto"/>
            <w:vAlign w:val="center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rPr>
                <w:rFonts w:ascii="仿宋" w:hAnsi="仿宋" w:eastAsia="仿宋" w:cs="仿宋_GB2312"/>
                <w:sz w:val="30"/>
                <w:szCs w:val="30"/>
              </w:rPr>
            </w:pPr>
          </w:p>
        </w:tc>
        <w:tc>
          <w:tcPr>
            <w:tcW w:w="537" w:type="pct"/>
            <w:shd w:val="clear" w:color="auto" w:fill="auto"/>
            <w:vAlign w:val="center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rPr>
                <w:rFonts w:ascii="仿宋" w:hAnsi="仿宋" w:eastAsia="仿宋" w:cs="仿宋_GB2312"/>
                <w:sz w:val="30"/>
                <w:szCs w:val="30"/>
              </w:rPr>
            </w:pPr>
          </w:p>
        </w:tc>
        <w:tc>
          <w:tcPr>
            <w:tcW w:w="632" w:type="pct"/>
            <w:shd w:val="clear" w:color="auto" w:fill="auto"/>
            <w:vAlign w:val="center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rPr>
                <w:rFonts w:ascii="仿宋" w:hAnsi="仿宋" w:eastAsia="仿宋" w:cs="仿宋_GB2312"/>
                <w:sz w:val="30"/>
                <w:szCs w:val="30"/>
              </w:rPr>
            </w:pPr>
          </w:p>
        </w:tc>
        <w:tc>
          <w:tcPr>
            <w:tcW w:w="534" w:type="pct"/>
            <w:shd w:val="clear" w:color="auto" w:fill="auto"/>
            <w:vAlign w:val="center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rPr>
                <w:rFonts w:ascii="仿宋" w:hAnsi="仿宋" w:eastAsia="仿宋" w:cs="仿宋_GB2312"/>
                <w:sz w:val="30"/>
                <w:szCs w:val="30"/>
              </w:rPr>
            </w:pPr>
          </w:p>
        </w:tc>
        <w:tc>
          <w:tcPr>
            <w:tcW w:w="541" w:type="pct"/>
            <w:shd w:val="clear" w:color="auto" w:fill="auto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rPr>
                <w:rFonts w:ascii="仿宋" w:hAnsi="仿宋" w:eastAsia="仿宋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86" w:type="pct"/>
            <w:shd w:val="clear" w:color="auto" w:fill="auto"/>
            <w:vAlign w:val="center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jc w:val="center"/>
              <w:rPr>
                <w:rFonts w:ascii="仿宋" w:hAnsi="仿宋" w:eastAsia="仿宋" w:cs="仿宋_GB2312"/>
                <w:sz w:val="30"/>
                <w:szCs w:val="30"/>
              </w:rPr>
            </w:pPr>
            <w:r>
              <w:rPr>
                <w:rFonts w:ascii="仿宋" w:hAnsi="仿宋" w:eastAsia="仿宋" w:cs="仿宋_GB2312"/>
                <w:sz w:val="30"/>
                <w:szCs w:val="30"/>
              </w:rPr>
              <w:t>2</w:t>
            </w:r>
          </w:p>
        </w:tc>
        <w:tc>
          <w:tcPr>
            <w:tcW w:w="761" w:type="pct"/>
            <w:shd w:val="clear" w:color="auto" w:fill="auto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rPr>
                <w:rFonts w:ascii="仿宋" w:hAnsi="仿宋" w:eastAsia="仿宋" w:cs="仿宋_GB2312"/>
                <w:sz w:val="30"/>
                <w:szCs w:val="30"/>
              </w:rPr>
            </w:pPr>
          </w:p>
        </w:tc>
        <w:tc>
          <w:tcPr>
            <w:tcW w:w="1708" w:type="pct"/>
            <w:shd w:val="clear" w:color="auto" w:fill="auto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rPr>
                <w:rFonts w:ascii="仿宋" w:hAnsi="仿宋" w:eastAsia="仿宋" w:cs="仿宋_GB2312"/>
                <w:sz w:val="30"/>
                <w:szCs w:val="30"/>
              </w:rPr>
            </w:pPr>
          </w:p>
        </w:tc>
        <w:tc>
          <w:tcPr>
            <w:tcW w:w="537" w:type="pct"/>
            <w:shd w:val="clear" w:color="auto" w:fill="auto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rPr>
                <w:rFonts w:ascii="仿宋" w:hAnsi="仿宋" w:eastAsia="仿宋" w:cs="仿宋_GB2312"/>
                <w:sz w:val="30"/>
                <w:szCs w:val="30"/>
              </w:rPr>
            </w:pPr>
          </w:p>
        </w:tc>
        <w:tc>
          <w:tcPr>
            <w:tcW w:w="632" w:type="pct"/>
            <w:shd w:val="clear" w:color="auto" w:fill="auto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rPr>
                <w:rFonts w:ascii="仿宋" w:hAnsi="仿宋" w:eastAsia="仿宋" w:cs="仿宋_GB2312"/>
                <w:sz w:val="30"/>
                <w:szCs w:val="30"/>
              </w:rPr>
            </w:pPr>
          </w:p>
        </w:tc>
        <w:tc>
          <w:tcPr>
            <w:tcW w:w="534" w:type="pct"/>
            <w:shd w:val="clear" w:color="auto" w:fill="auto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rPr>
                <w:rFonts w:ascii="仿宋" w:hAnsi="仿宋" w:eastAsia="仿宋" w:cs="仿宋_GB2312"/>
                <w:sz w:val="30"/>
                <w:szCs w:val="30"/>
              </w:rPr>
            </w:pPr>
          </w:p>
        </w:tc>
        <w:tc>
          <w:tcPr>
            <w:tcW w:w="541" w:type="pct"/>
            <w:shd w:val="clear" w:color="auto" w:fill="auto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rPr>
                <w:rFonts w:ascii="仿宋" w:hAnsi="仿宋" w:eastAsia="仿宋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86" w:type="pct"/>
            <w:shd w:val="clear" w:color="auto" w:fill="auto"/>
            <w:vAlign w:val="center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jc w:val="center"/>
              <w:rPr>
                <w:rFonts w:ascii="仿宋" w:hAnsi="仿宋" w:eastAsia="仿宋" w:cs="仿宋_GB2312"/>
                <w:sz w:val="30"/>
                <w:szCs w:val="30"/>
              </w:rPr>
            </w:pPr>
            <w:r>
              <w:rPr>
                <w:rFonts w:ascii="仿宋" w:hAnsi="仿宋" w:eastAsia="仿宋" w:cs="仿宋_GB2312"/>
                <w:sz w:val="30"/>
                <w:szCs w:val="30"/>
              </w:rPr>
              <w:t>3</w:t>
            </w:r>
          </w:p>
        </w:tc>
        <w:tc>
          <w:tcPr>
            <w:tcW w:w="761" w:type="pct"/>
            <w:shd w:val="clear" w:color="auto" w:fill="auto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rPr>
                <w:rFonts w:ascii="仿宋" w:hAnsi="仿宋" w:eastAsia="仿宋" w:cs="仿宋_GB2312"/>
                <w:sz w:val="30"/>
                <w:szCs w:val="30"/>
              </w:rPr>
            </w:pPr>
          </w:p>
        </w:tc>
        <w:tc>
          <w:tcPr>
            <w:tcW w:w="1708" w:type="pct"/>
            <w:shd w:val="clear" w:color="auto" w:fill="auto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rPr>
                <w:rFonts w:ascii="仿宋" w:hAnsi="仿宋" w:eastAsia="仿宋" w:cs="仿宋_GB2312"/>
                <w:sz w:val="30"/>
                <w:szCs w:val="30"/>
              </w:rPr>
            </w:pPr>
          </w:p>
        </w:tc>
        <w:tc>
          <w:tcPr>
            <w:tcW w:w="537" w:type="pct"/>
            <w:shd w:val="clear" w:color="auto" w:fill="auto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rPr>
                <w:rFonts w:ascii="仿宋" w:hAnsi="仿宋" w:eastAsia="仿宋" w:cs="仿宋_GB2312"/>
                <w:sz w:val="30"/>
                <w:szCs w:val="30"/>
              </w:rPr>
            </w:pPr>
          </w:p>
        </w:tc>
        <w:tc>
          <w:tcPr>
            <w:tcW w:w="632" w:type="pct"/>
            <w:shd w:val="clear" w:color="auto" w:fill="auto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rPr>
                <w:rFonts w:ascii="仿宋" w:hAnsi="仿宋" w:eastAsia="仿宋" w:cs="仿宋_GB2312"/>
                <w:sz w:val="30"/>
                <w:szCs w:val="30"/>
              </w:rPr>
            </w:pPr>
          </w:p>
        </w:tc>
        <w:tc>
          <w:tcPr>
            <w:tcW w:w="534" w:type="pct"/>
            <w:shd w:val="clear" w:color="auto" w:fill="auto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rPr>
                <w:rFonts w:ascii="仿宋" w:hAnsi="仿宋" w:eastAsia="仿宋" w:cs="仿宋_GB2312"/>
                <w:sz w:val="30"/>
                <w:szCs w:val="30"/>
              </w:rPr>
            </w:pPr>
          </w:p>
        </w:tc>
        <w:tc>
          <w:tcPr>
            <w:tcW w:w="541" w:type="pct"/>
            <w:shd w:val="clear" w:color="auto" w:fill="auto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rPr>
                <w:rFonts w:ascii="仿宋" w:hAnsi="仿宋" w:eastAsia="仿宋" w:cs="仿宋_GB2312"/>
                <w:sz w:val="30"/>
                <w:szCs w:val="30"/>
              </w:rPr>
            </w:pPr>
          </w:p>
        </w:tc>
      </w:tr>
    </w:tbl>
    <w:p>
      <w:pPr>
        <w:jc w:val="righ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202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1</w:t>
      </w:r>
      <w:r>
        <w:rPr>
          <w:rFonts w:hint="eastAsia" w:ascii="仿宋" w:hAnsi="仿宋" w:eastAsia="仿宋"/>
          <w:sz w:val="30"/>
          <w:szCs w:val="30"/>
        </w:rPr>
        <w:t xml:space="preserve">0年 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/>
          <w:sz w:val="30"/>
          <w:szCs w:val="30"/>
        </w:rPr>
        <w:t>月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 xml:space="preserve">  </w:t>
      </w:r>
      <w:bookmarkStart w:id="0" w:name="_GoBack"/>
      <w:bookmarkEnd w:id="0"/>
      <w:r>
        <w:rPr>
          <w:rFonts w:hint="eastAsia" w:ascii="仿宋" w:hAnsi="仿宋" w:eastAsia="仿宋"/>
          <w:sz w:val="30"/>
          <w:szCs w:val="30"/>
        </w:rPr>
        <w:t>日</w:t>
      </w:r>
    </w:p>
    <w:p>
      <w:pPr>
        <w:jc w:val="lef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填表说明：</w:t>
      </w:r>
    </w:p>
    <w:p>
      <w:pPr>
        <w:spacing w:line="0" w:lineRule="atLeast"/>
        <w:jc w:val="lef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1、“采购项目名称”，填写具体采购项目的名称；</w:t>
      </w:r>
    </w:p>
    <w:p>
      <w:pPr>
        <w:spacing w:line="0" w:lineRule="atLeast"/>
        <w:jc w:val="lef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2、“采购需求概况”，填写采购标的名称，采购标的需实现的主要功能或者目标，采购标的数量，以及采购标的需满足的质量、服务、安全、时限等要求；</w:t>
      </w:r>
    </w:p>
    <w:p>
      <w:pPr>
        <w:spacing w:line="0" w:lineRule="atLeast"/>
        <w:jc w:val="lef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3、“预算金额”，货物服务类项目≥5</w:t>
      </w:r>
      <w:r>
        <w:rPr>
          <w:rFonts w:ascii="仿宋" w:hAnsi="仿宋" w:eastAsia="仿宋"/>
          <w:sz w:val="24"/>
        </w:rPr>
        <w:t>0万元</w:t>
      </w:r>
      <w:r>
        <w:rPr>
          <w:rFonts w:hint="eastAsia" w:ascii="仿宋" w:hAnsi="仿宋" w:eastAsia="仿宋"/>
          <w:sz w:val="24"/>
        </w:rPr>
        <w:t>，工程类项目≥6</w:t>
      </w:r>
      <w:r>
        <w:rPr>
          <w:rFonts w:ascii="仿宋" w:hAnsi="仿宋" w:eastAsia="仿宋"/>
          <w:sz w:val="24"/>
        </w:rPr>
        <w:t>0万元</w:t>
      </w:r>
      <w:r>
        <w:rPr>
          <w:rFonts w:hint="eastAsia" w:ascii="仿宋" w:hAnsi="仿宋" w:eastAsia="仿宋"/>
          <w:sz w:val="24"/>
        </w:rPr>
        <w:t>，精确到万元；</w:t>
      </w:r>
    </w:p>
    <w:p>
      <w:pPr>
        <w:spacing w:line="0" w:lineRule="atLeast"/>
        <w:jc w:val="lef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4、“预计采购时间”，填写到月；</w:t>
      </w:r>
    </w:p>
    <w:p>
      <w:pPr>
        <w:spacing w:line="0" w:lineRule="atLeast"/>
        <w:jc w:val="left"/>
      </w:pPr>
      <w:r>
        <w:rPr>
          <w:rFonts w:hint="eastAsia" w:ascii="仿宋" w:hAnsi="仿宋" w:eastAsia="仿宋"/>
          <w:sz w:val="24"/>
        </w:rPr>
        <w:t>5、“备注”，其他需要说明的情况。</w:t>
      </w:r>
    </w:p>
    <w:sectPr>
      <w:pgSz w:w="16838" w:h="11906" w:orient="landscape"/>
      <w:pgMar w:top="1134" w:right="1440" w:bottom="1134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长城小标宋体">
    <w:altName w:val="微软雅黑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BBA"/>
    <w:rsid w:val="001B1665"/>
    <w:rsid w:val="00212BBA"/>
    <w:rsid w:val="003C5E3B"/>
    <w:rsid w:val="005263C1"/>
    <w:rsid w:val="00723424"/>
    <w:rsid w:val="00A51EE4"/>
    <w:rsid w:val="00AA69B6"/>
    <w:rsid w:val="00EA70F7"/>
    <w:rsid w:val="52781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uiPriority w:val="0"/>
    <w:pPr>
      <w:ind w:left="100" w:leftChars="2500"/>
    </w:pPr>
  </w:style>
  <w:style w:type="paragraph" w:styleId="3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uiPriority w:val="0"/>
    <w:rPr>
      <w:rFonts w:ascii="Calibri" w:hAnsi="Calibri" w:eastAsia="宋体" w:cs="宋体"/>
      <w:kern w:val="2"/>
      <w:sz w:val="18"/>
      <w:szCs w:val="18"/>
    </w:rPr>
  </w:style>
  <w:style w:type="character" w:customStyle="1" w:styleId="8">
    <w:name w:val="页脚 Char"/>
    <w:basedOn w:val="6"/>
    <w:link w:val="3"/>
    <w:uiPriority w:val="0"/>
    <w:rPr>
      <w:rFonts w:ascii="Calibri" w:hAnsi="Calibri" w:eastAsia="宋体" w:cs="宋体"/>
      <w:kern w:val="2"/>
      <w:sz w:val="18"/>
      <w:szCs w:val="18"/>
    </w:rPr>
  </w:style>
  <w:style w:type="character" w:customStyle="1" w:styleId="9">
    <w:name w:val="日期 Char"/>
    <w:basedOn w:val="6"/>
    <w:link w:val="2"/>
    <w:uiPriority w:val="0"/>
    <w:rPr>
      <w:rFonts w:ascii="Calibri" w:hAnsi="Calibri" w:eastAsia="宋体" w:cs="宋体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90</Words>
  <Characters>515</Characters>
  <Lines>4</Lines>
  <Paragraphs>1</Paragraphs>
  <TotalTime>2</TotalTime>
  <ScaleCrop>false</ScaleCrop>
  <LinksUpToDate>false</LinksUpToDate>
  <CharactersWithSpaces>604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2020-12-31T01:58:00Z</dcterms:created>
  <dc:creator>吴烨</dc:creator>
  <cp:lastModifiedBy>吴烨</cp:lastModifiedBy>
  <dcterms:modified xsi:type="dcterms:W3CDTF">2021-01-14T08:17:04Z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